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A3" w:rsidRDefault="003074A3">
      <w:pPr>
        <w:widowControl w:val="0"/>
        <w:autoSpaceDE w:val="0"/>
        <w:autoSpaceDN w:val="0"/>
        <w:adjustRightInd w:val="0"/>
        <w:spacing w:after="0" w:line="240" w:lineRule="auto"/>
        <w:jc w:val="both"/>
        <w:outlineLvl w:val="0"/>
        <w:rPr>
          <w:rFonts w:ascii="Calibri" w:hAnsi="Calibri" w:cs="Calibri"/>
        </w:rPr>
      </w:pP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14 мая 1993 года N 4979-1</w:t>
      </w:r>
      <w:r>
        <w:rPr>
          <w:rFonts w:ascii="Calibri" w:hAnsi="Calibri" w:cs="Calibri"/>
        </w:rPr>
        <w:br/>
      </w: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jc w:val="center"/>
        <w:rPr>
          <w:rFonts w:ascii="Calibri" w:hAnsi="Calibri" w:cs="Calibri"/>
        </w:rPr>
      </w:pP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074A3" w:rsidRDefault="003074A3">
      <w:pPr>
        <w:widowControl w:val="0"/>
        <w:autoSpaceDE w:val="0"/>
        <w:autoSpaceDN w:val="0"/>
        <w:adjustRightInd w:val="0"/>
        <w:spacing w:after="0" w:line="240" w:lineRule="auto"/>
        <w:jc w:val="center"/>
        <w:rPr>
          <w:rFonts w:ascii="Calibri" w:hAnsi="Calibri" w:cs="Calibri"/>
          <w:b/>
          <w:bCs/>
        </w:rPr>
      </w:pP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074A3" w:rsidRDefault="003074A3">
      <w:pPr>
        <w:widowControl w:val="0"/>
        <w:autoSpaceDE w:val="0"/>
        <w:autoSpaceDN w:val="0"/>
        <w:adjustRightInd w:val="0"/>
        <w:spacing w:after="0" w:line="240" w:lineRule="auto"/>
        <w:jc w:val="center"/>
        <w:rPr>
          <w:rFonts w:ascii="Calibri" w:hAnsi="Calibri" w:cs="Calibri"/>
          <w:b/>
          <w:bCs/>
        </w:rPr>
      </w:pP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ВЕТЕРИНАРИИ</w:t>
      </w:r>
    </w:p>
    <w:p w:rsidR="003074A3" w:rsidRDefault="003074A3">
      <w:pPr>
        <w:widowControl w:val="0"/>
        <w:autoSpaceDE w:val="0"/>
        <w:autoSpaceDN w:val="0"/>
        <w:adjustRightInd w:val="0"/>
        <w:spacing w:after="0" w:line="240" w:lineRule="auto"/>
        <w:jc w:val="center"/>
        <w:rPr>
          <w:rFonts w:ascii="Calibri" w:hAnsi="Calibri" w:cs="Calibri"/>
        </w:rPr>
      </w:pPr>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30.12.2001 </w:t>
      </w:r>
      <w:hyperlink r:id="rId4" w:history="1">
        <w:r>
          <w:rPr>
            <w:rFonts w:ascii="Calibri" w:hAnsi="Calibri" w:cs="Calibri"/>
            <w:color w:val="0000FF"/>
          </w:rPr>
          <w:t>N 196-ФЗ,</w:t>
        </w:r>
      </w:hyperlink>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5" w:history="1">
        <w:r>
          <w:rPr>
            <w:rFonts w:ascii="Calibri" w:hAnsi="Calibri" w:cs="Calibri"/>
            <w:color w:val="0000FF"/>
          </w:rPr>
          <w:t>N 58-ФЗ,</w:t>
        </w:r>
      </w:hyperlink>
      <w:r>
        <w:rPr>
          <w:rFonts w:ascii="Calibri" w:hAnsi="Calibri" w:cs="Calibri"/>
        </w:rPr>
        <w:t xml:space="preserve"> от 22.08.2004 </w:t>
      </w:r>
      <w:hyperlink r:id="rId6" w:history="1">
        <w:r>
          <w:rPr>
            <w:rFonts w:ascii="Calibri" w:hAnsi="Calibri" w:cs="Calibri"/>
            <w:color w:val="0000FF"/>
          </w:rPr>
          <w:t>N 122-ФЗ,</w:t>
        </w:r>
      </w:hyperlink>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7" w:history="1">
        <w:r>
          <w:rPr>
            <w:rFonts w:ascii="Calibri" w:hAnsi="Calibri" w:cs="Calibri"/>
            <w:color w:val="0000FF"/>
          </w:rPr>
          <w:t>N 45-ФЗ,</w:t>
        </w:r>
      </w:hyperlink>
      <w:r>
        <w:rPr>
          <w:rFonts w:ascii="Calibri" w:hAnsi="Calibri" w:cs="Calibri"/>
        </w:rPr>
        <w:t xml:space="preserve"> от 31.12.2005 </w:t>
      </w:r>
      <w:hyperlink r:id="rId8" w:history="1">
        <w:r>
          <w:rPr>
            <w:rFonts w:ascii="Calibri" w:hAnsi="Calibri" w:cs="Calibri"/>
            <w:color w:val="0000FF"/>
          </w:rPr>
          <w:t>N 199-ФЗ</w:t>
        </w:r>
      </w:hyperlink>
      <w:r>
        <w:rPr>
          <w:rFonts w:ascii="Calibri" w:hAnsi="Calibri" w:cs="Calibri"/>
        </w:rPr>
        <w:t>,</w:t>
      </w:r>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9" w:history="1">
        <w:r>
          <w:rPr>
            <w:rFonts w:ascii="Calibri" w:hAnsi="Calibri" w:cs="Calibri"/>
            <w:color w:val="0000FF"/>
          </w:rPr>
          <w:t>N 232-ФЗ,</w:t>
        </w:r>
      </w:hyperlink>
      <w:r>
        <w:rPr>
          <w:rFonts w:ascii="Calibri" w:hAnsi="Calibri" w:cs="Calibri"/>
        </w:rPr>
        <w:t xml:space="preserve"> от 30.12.2006 </w:t>
      </w:r>
      <w:hyperlink r:id="rId10" w:history="1">
        <w:r>
          <w:rPr>
            <w:rFonts w:ascii="Calibri" w:hAnsi="Calibri" w:cs="Calibri"/>
            <w:color w:val="0000FF"/>
          </w:rPr>
          <w:t>N 266-ФЗ</w:t>
        </w:r>
      </w:hyperlink>
      <w:r>
        <w:rPr>
          <w:rFonts w:ascii="Calibri" w:hAnsi="Calibri" w:cs="Calibri"/>
        </w:rPr>
        <w:t>,</w:t>
      </w:r>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1" w:history="1">
        <w:r>
          <w:rPr>
            <w:rFonts w:ascii="Calibri" w:hAnsi="Calibri" w:cs="Calibri"/>
            <w:color w:val="0000FF"/>
          </w:rPr>
          <w:t>N 191-ФЗ</w:t>
        </w:r>
      </w:hyperlink>
      <w:r>
        <w:rPr>
          <w:rFonts w:ascii="Calibri" w:hAnsi="Calibri" w:cs="Calibri"/>
        </w:rPr>
        <w:t xml:space="preserve">, от 30.12.2008 </w:t>
      </w:r>
      <w:hyperlink r:id="rId12" w:history="1">
        <w:r>
          <w:rPr>
            <w:rFonts w:ascii="Calibri" w:hAnsi="Calibri" w:cs="Calibri"/>
            <w:color w:val="0000FF"/>
          </w:rPr>
          <w:t>N 309-ФЗ</w:t>
        </w:r>
      </w:hyperlink>
      <w:r>
        <w:rPr>
          <w:rFonts w:ascii="Calibri" w:hAnsi="Calibri" w:cs="Calibri"/>
        </w:rPr>
        <w:t>,</w:t>
      </w:r>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313-ФЗ</w:t>
        </w:r>
      </w:hyperlink>
      <w:r>
        <w:rPr>
          <w:rFonts w:ascii="Calibri" w:hAnsi="Calibri" w:cs="Calibri"/>
        </w:rPr>
        <w:t xml:space="preserve">, от 10.12.2010 </w:t>
      </w:r>
      <w:hyperlink r:id="rId14" w:history="1">
        <w:r>
          <w:rPr>
            <w:rFonts w:ascii="Calibri" w:hAnsi="Calibri" w:cs="Calibri"/>
            <w:color w:val="0000FF"/>
          </w:rPr>
          <w:t>N 356-ФЗ</w:t>
        </w:r>
      </w:hyperlink>
      <w:r>
        <w:rPr>
          <w:rFonts w:ascii="Calibri" w:hAnsi="Calibri" w:cs="Calibri"/>
        </w:rPr>
        <w:t>,</w:t>
      </w:r>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5" w:history="1">
        <w:r>
          <w:rPr>
            <w:rFonts w:ascii="Calibri" w:hAnsi="Calibri" w:cs="Calibri"/>
            <w:color w:val="0000FF"/>
          </w:rPr>
          <w:t>N 394-ФЗ</w:t>
        </w:r>
      </w:hyperlink>
      <w:r>
        <w:rPr>
          <w:rFonts w:ascii="Calibri" w:hAnsi="Calibri" w:cs="Calibri"/>
        </w:rPr>
        <w:t xml:space="preserve">, от 18.07.2011 </w:t>
      </w:r>
      <w:hyperlink r:id="rId16" w:history="1">
        <w:r>
          <w:rPr>
            <w:rFonts w:ascii="Calibri" w:hAnsi="Calibri" w:cs="Calibri"/>
            <w:color w:val="0000FF"/>
          </w:rPr>
          <w:t>N 242-ФЗ</w:t>
        </w:r>
      </w:hyperlink>
      <w:r>
        <w:rPr>
          <w:rFonts w:ascii="Calibri" w:hAnsi="Calibri" w:cs="Calibri"/>
        </w:rPr>
        <w:t>,</w:t>
      </w:r>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7" w:history="1">
        <w:r>
          <w:rPr>
            <w:rFonts w:ascii="Calibri" w:hAnsi="Calibri" w:cs="Calibri"/>
            <w:color w:val="0000FF"/>
          </w:rPr>
          <w:t>законом</w:t>
        </w:r>
      </w:hyperlink>
    </w:p>
    <w:p w:rsidR="003074A3" w:rsidRDefault="003074A3">
      <w:pPr>
        <w:widowControl w:val="0"/>
        <w:autoSpaceDE w:val="0"/>
        <w:autoSpaceDN w:val="0"/>
        <w:adjustRightInd w:val="0"/>
        <w:spacing w:after="0" w:line="240" w:lineRule="auto"/>
        <w:jc w:val="center"/>
        <w:rPr>
          <w:rFonts w:ascii="Calibri" w:hAnsi="Calibri" w:cs="Calibri"/>
        </w:rPr>
      </w:pPr>
      <w:r>
        <w:rPr>
          <w:rFonts w:ascii="Calibri" w:hAnsi="Calibri" w:cs="Calibri"/>
        </w:rPr>
        <w:t>от 12.06.2008 N 88-ФЗ (ред. 22.07.2010))</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Ветеринария в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ветеринарии в Российской Федерации являются: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предупреждению и ликвидации заразных и иных (по </w:t>
      </w:r>
      <w:hyperlink r:id="rId18" w:history="1">
        <w:r>
          <w:rPr>
            <w:rFonts w:ascii="Calibri" w:hAnsi="Calibri" w:cs="Calibri"/>
            <w:color w:val="0000FF"/>
          </w:rPr>
          <w:t>перечню</w:t>
        </w:r>
      </w:hyperlink>
      <w:r>
        <w:rPr>
          <w:rFonts w:ascii="Calibri" w:hAnsi="Calibri" w:cs="Calibri"/>
        </w:rP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 w:history="1">
        <w:r>
          <w:rPr>
            <w:rFonts w:ascii="Calibri" w:hAnsi="Calibri" w:cs="Calibri"/>
            <w:color w:val="0000FF"/>
          </w:rPr>
          <w:t>N 122-ФЗ</w:t>
        </w:r>
      </w:hyperlink>
      <w:r>
        <w:rPr>
          <w:rFonts w:ascii="Calibri" w:hAnsi="Calibri" w:cs="Calibri"/>
        </w:rPr>
        <w:t xml:space="preserve">, от 10.12.2010 </w:t>
      </w:r>
      <w:hyperlink r:id="rId20" w:history="1">
        <w:r>
          <w:rPr>
            <w:rFonts w:ascii="Calibri" w:hAnsi="Calibri" w:cs="Calibri"/>
            <w:color w:val="0000FF"/>
          </w:rPr>
          <w:t>N 356-ФЗ</w:t>
        </w:r>
      </w:hyperlink>
      <w:r>
        <w:rPr>
          <w:rFonts w:ascii="Calibri" w:hAnsi="Calibri" w:cs="Calibri"/>
        </w:rPr>
        <w:t>)</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2" w:history="1">
        <w:r>
          <w:rPr>
            <w:rFonts w:ascii="Calibri" w:hAnsi="Calibri" w:cs="Calibri"/>
            <w:color w:val="0000FF"/>
          </w:rPr>
          <w:t>закон</w:t>
        </w:r>
      </w:hyperlink>
      <w:r>
        <w:rPr>
          <w:rFonts w:ascii="Calibri" w:hAnsi="Calibri" w:cs="Calibri"/>
        </w:rPr>
        <w:t xml:space="preserve"> от 18.07.2011 N 242-ФЗ;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территории Российской Федерации от заноса заразных болезней животных из иностранных государств;</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ветеринарного надзора.</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w:t>
      </w:r>
      <w:r>
        <w:rPr>
          <w:rFonts w:ascii="Calibri" w:hAnsi="Calibri" w:cs="Calibri"/>
        </w:rPr>
        <w:lastRenderedPageBreak/>
        <w:t xml:space="preserve">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а также федеральный орган исполнительной власти, уполномоченный в области таможенного дела, и аккредитованные в установленном </w:t>
      </w:r>
      <w:hyperlink r:id="rId24" w:history="1">
        <w:r>
          <w:rPr>
            <w:rFonts w:ascii="Calibri" w:hAnsi="Calibri" w:cs="Calibri"/>
            <w:color w:val="0000FF"/>
          </w:rPr>
          <w:t>порядке</w:t>
        </w:r>
      </w:hyperlink>
      <w:r>
        <w:rPr>
          <w:rFonts w:ascii="Calibri" w:hAnsi="Calibri" w:cs="Calibri"/>
        </w:rPr>
        <w:t xml:space="preserve"> специалисты в области ветеринарии.</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 w:history="1">
        <w:r>
          <w:rPr>
            <w:rFonts w:ascii="Calibri" w:hAnsi="Calibri" w:cs="Calibri"/>
            <w:color w:val="0000FF"/>
          </w:rPr>
          <w:t>N 122-ФЗ</w:t>
        </w:r>
      </w:hyperlink>
      <w:r>
        <w:rPr>
          <w:rFonts w:ascii="Calibri" w:hAnsi="Calibri" w:cs="Calibri"/>
        </w:rPr>
        <w:t xml:space="preserve">, от 28.12.2010 </w:t>
      </w:r>
      <w:hyperlink r:id="rId26" w:history="1">
        <w:r>
          <w:rPr>
            <w:rFonts w:ascii="Calibri" w:hAnsi="Calibri" w:cs="Calibri"/>
            <w:color w:val="0000FF"/>
          </w:rPr>
          <w:t>N 394-ФЗ</w:t>
        </w:r>
      </w:hyperlink>
      <w:r>
        <w:rPr>
          <w:rFonts w:ascii="Calibri" w:hAnsi="Calibri" w:cs="Calibri"/>
        </w:rPr>
        <w:t>)</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Нормативно-правовое регулирование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bookmarkStart w:id="0" w:name="Par52"/>
      <w:bookmarkEnd w:id="0"/>
      <w:r>
        <w:rPr>
          <w:rFonts w:ascii="Calibri" w:hAnsi="Calibri" w:cs="Calibri"/>
        </w:rPr>
        <w:t>Статья 3. Полномочия Российской Федерации и субъектов Российской Федерации в области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относятся: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в области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на территории Российской Федерации мероприятий в области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обеспечение деятельности федерального органа исполнительной власти в области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территории Российской Федерации от заноса заразных болезней животных из иностранных государств;</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международными организациями и иностранными государствами по вопросам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лекарственных средств, кормов и кормовых добавок для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средствами проведения противоэпизоотических мероприятий против заразных и иных болезней животных.</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субъекта Российской Федерации в области ветеринарии относятся: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федеральных мероприятий на территории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специалистов в области ветеринарии, занимающихся предпринимательской деятельностью;</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 деятельности специалистов в области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иных вопросов в области ветеринарии, за исключением вопросов, решение которых отнесено к ведению Российской Федерации.</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 w:history="1">
        <w:r>
          <w:rPr>
            <w:rFonts w:ascii="Calibri" w:hAnsi="Calibri" w:cs="Calibri"/>
            <w:color w:val="0000FF"/>
          </w:rPr>
          <w:t>закона</w:t>
        </w:r>
      </w:hyperlink>
      <w:r>
        <w:rPr>
          <w:rFonts w:ascii="Calibri" w:hAnsi="Calibri" w:cs="Calibri"/>
        </w:rPr>
        <w:t xml:space="preserve"> от 31.12.2005 N 199-ФЗ)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 w:history="1">
        <w:r>
          <w:rPr>
            <w:rFonts w:ascii="Calibri" w:hAnsi="Calibri" w:cs="Calibri"/>
            <w:color w:val="0000FF"/>
          </w:rPr>
          <w:t>законом</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bookmarkStart w:id="1" w:name="Par85"/>
      <w:bookmarkEnd w:id="1"/>
      <w:r>
        <w:rPr>
          <w:rFonts w:ascii="Calibri" w:hAnsi="Calibri" w:cs="Calibri"/>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ограничительных мероприятий (карантина) на территории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ограничительных мероприятий (карантина) на территории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указанных в </w:t>
      </w:r>
      <w:hyperlink w:anchor="Par85"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3074A3" w:rsidRDefault="003074A3">
      <w:pPr>
        <w:widowControl w:val="0"/>
        <w:autoSpaceDE w:val="0"/>
        <w:autoSpaceDN w:val="0"/>
        <w:adjustRightInd w:val="0"/>
        <w:spacing w:after="0" w:line="240" w:lineRule="auto"/>
        <w:ind w:firstLine="540"/>
        <w:jc w:val="both"/>
        <w:rPr>
          <w:rFonts w:ascii="Calibri" w:hAnsi="Calibri" w:cs="Calibri"/>
        </w:rPr>
      </w:pPr>
      <w:bookmarkStart w:id="2" w:name="Par89"/>
      <w:bookmarkEnd w:id="2"/>
      <w:r>
        <w:rPr>
          <w:rFonts w:ascii="Calibri" w:hAnsi="Calibri" w:cs="Calibri"/>
        </w:rPr>
        <w:t>3. Федеральный орган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согласовывает</w:t>
        </w:r>
      </w:hyperlink>
      <w:r>
        <w:rPr>
          <w:rFonts w:ascii="Calibri" w:hAnsi="Calibri" w:cs="Calibri"/>
        </w:rPr>
        <w:t xml:space="preserve"> структуру органов исполнительной власти субъекта Российской Федерации, осуществляющих переданные полномочия;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 представление о назначении на должность руководителя органа исполнительной власти субъекта Российской Федерации, осуществляющего переданные полномочия;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согласие на освобождение от должности руководителя органа исполнительной власти субъекта Российской Федерации, осуществляющего переданные полномочия, по обращению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18.07.2011 N 242-ФЗ)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утверждает формы бланков предписаний, предусмотренных </w:t>
      </w:r>
      <w:hyperlink w:anchor="Par103" w:history="1">
        <w:r>
          <w:rPr>
            <w:rFonts w:ascii="Calibri" w:hAnsi="Calibri" w:cs="Calibri"/>
            <w:color w:val="0000FF"/>
          </w:rPr>
          <w:t>пунктом 4</w:t>
        </w:r>
      </w:hyperlink>
      <w:r>
        <w:rPr>
          <w:rFonts w:ascii="Calibri" w:hAnsi="Calibri" w:cs="Calibri"/>
        </w:rPr>
        <w:t xml:space="preserve"> настоящей статьи;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решение об установлении на территории субъекта Российской Федерации ограничительных мероприятий (карантина) 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w:t>
      </w:r>
    </w:p>
    <w:p w:rsidR="003074A3" w:rsidRDefault="003074A3">
      <w:pPr>
        <w:widowControl w:val="0"/>
        <w:autoSpaceDE w:val="0"/>
        <w:autoSpaceDN w:val="0"/>
        <w:adjustRightInd w:val="0"/>
        <w:spacing w:after="0" w:line="240" w:lineRule="auto"/>
        <w:ind w:firstLine="540"/>
        <w:jc w:val="both"/>
        <w:rPr>
          <w:rFonts w:ascii="Calibri" w:hAnsi="Calibri" w:cs="Calibri"/>
        </w:rPr>
      </w:pPr>
      <w:bookmarkStart w:id="3" w:name="Par103"/>
      <w:bookmarkEnd w:id="3"/>
      <w:r>
        <w:rPr>
          <w:rFonts w:ascii="Calibri" w:hAnsi="Calibri" w:cs="Calibri"/>
        </w:rPr>
        <w:t>4. Федеральный орган исполнительной власти в области ветеринарного надзора: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устранении выявленных нарушений;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привлечении к установленной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руководителя органа исполнительной власти субъекта Российской Федерации, осуществляющего переданные полномочия, по представлению федерального органа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освобождает от должности руководителя органа исполнительной власти субъекта Российской Федерации, осуществляющего переданные полномочия, с согласия федерального органа исполнительной власти в области нормативно-правового регулирования в ветеринарии или по его представлению;</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 согласованию с федеральным органом исполнительной власти в области нормативно-правового регулирования в ветеринарии структуру органов исполнительной власти субъекта Российской Федерации, осуществляющих переданные полномочия;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89" w:history="1">
        <w:r>
          <w:rPr>
            <w:rFonts w:ascii="Calibri" w:hAnsi="Calibri" w:cs="Calibri"/>
            <w:color w:val="0000FF"/>
          </w:rPr>
          <w:t>пунктом 3</w:t>
        </w:r>
      </w:hyperlink>
      <w:r>
        <w:rPr>
          <w:rFonts w:ascii="Calibri" w:hAnsi="Calibri" w:cs="Calibri"/>
        </w:rPr>
        <w:t xml:space="preserve"> настоящей статьи;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выявленных случаях заразных болезней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 на занятие ветеринарной деятельностью</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занятие ветеринарной деятельностью имеют специалисты в области ветеринарии с высшим или средним ветеринарным образованием.</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 w:history="1">
        <w:r>
          <w:rPr>
            <w:rFonts w:ascii="Calibri" w:hAnsi="Calibri" w:cs="Calibri"/>
            <w:color w:val="0000FF"/>
          </w:rPr>
          <w:t>закона</w:t>
        </w:r>
      </w:hyperlink>
      <w:r>
        <w:rPr>
          <w:rFonts w:ascii="Calibri" w:hAnsi="Calibri" w:cs="Calibri"/>
        </w:rPr>
        <w:t xml:space="preserve"> от 31.12.2005 N 199-ФЗ)</w:t>
      </w: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повышении квалификации специалистов в области ветеринарии см. </w:t>
      </w:r>
      <w:hyperlink r:id="rId38" w:history="1">
        <w:r>
          <w:rPr>
            <w:rFonts w:ascii="Calibri" w:hAnsi="Calibri" w:cs="Calibri"/>
            <w:color w:val="0000FF"/>
          </w:rPr>
          <w:t>Приказ</w:t>
        </w:r>
      </w:hyperlink>
      <w:r>
        <w:rPr>
          <w:rFonts w:ascii="Calibri" w:hAnsi="Calibri" w:cs="Calibri"/>
        </w:rPr>
        <w:t xml:space="preserve"> Минсельхоза РФ от 30.01.2009 N 35.</w:t>
      </w: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9" w:history="1">
        <w:r>
          <w:rPr>
            <w:rFonts w:ascii="Calibri" w:hAnsi="Calibri" w:cs="Calibri"/>
            <w:color w:val="0000FF"/>
          </w:rPr>
          <w:t>закона</w:t>
        </w:r>
      </w:hyperlink>
      <w:r>
        <w:rPr>
          <w:rFonts w:ascii="Calibri" w:hAnsi="Calibri" w:cs="Calibri"/>
        </w:rPr>
        <w:t xml:space="preserve"> от 31.12.2005 N 199-ФЗ)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ГОСУДАРСТВЕННАЯ ВЕТЕРИНАРНАЯ СЛУЖБА</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ВЕДОМСТВЕННАЯ ВЕТЕРИНАРНО-САНИТАРНАЯ</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ПРОИЗВОДСТВЕННАЯ ВЕТЕРИНАРНАЯ СЛУЖБЫ</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Организация Государственной ветеринарной службы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Государственной ветеринарной службы Российской Федерации являются: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и ликвидация заразных и массовых незаразных болезней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продуктов животноводства в ветеринарно-санитарном отношении;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населения от болезней, общих для человека и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территории Российской Федерации от заноса заразных болезней животных из иностранных государств.</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государственной ветеринарной службы Российской Федерации включает в себя: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оказанию государственных услуг в области ветеринарии и подведомственные ему организации;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ветеринарного надзора и подведомственные ему территориальные органы;</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(ветеринарно-санитарные) службы федеральных органов исполнительной власти, в которых предусмотрена военная служба;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Главный государственный ветеринарный </w:t>
      </w:r>
      <w:hyperlink r:id="rId42" w:history="1">
        <w:r>
          <w:rPr>
            <w:rFonts w:ascii="Calibri" w:hAnsi="Calibri" w:cs="Calibri"/>
            <w:color w:val="0000FF"/>
          </w:rPr>
          <w:t>инспектор</w:t>
        </w:r>
      </w:hyperlink>
      <w:r>
        <w:rPr>
          <w:rFonts w:ascii="Calibri" w:hAnsi="Calibri" w:cs="Calibri"/>
        </w:rPr>
        <w:t xml:space="preserve"> Российской Федерации назначается на должность и освобождается от должности Правительством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43" w:history="1">
        <w:r>
          <w:rPr>
            <w:rFonts w:ascii="Calibri" w:hAnsi="Calibri" w:cs="Calibri"/>
            <w:color w:val="0000FF"/>
          </w:rPr>
          <w:t>закон</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и материально-техническое обеспечение полномочий в области ветеринарии, определенных </w:t>
      </w:r>
      <w:hyperlink w:anchor="Par52" w:history="1">
        <w:r>
          <w:rPr>
            <w:rFonts w:ascii="Calibri" w:hAnsi="Calibri" w:cs="Calibri"/>
            <w:color w:val="0000FF"/>
          </w:rPr>
          <w:t>статьей 3</w:t>
        </w:r>
      </w:hyperlink>
      <w:r>
        <w:rPr>
          <w:rFonts w:ascii="Calibri" w:hAnsi="Calibri" w:cs="Calibri"/>
        </w:rPr>
        <w:t xml:space="preserve"> настоящего Закона, различных уровней государственной власти осуществляется за счет средств соответствующих бюджетов.</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Социальная поддержка специалистов государственной ветеринарной службы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Ветеринарные службы федеральных органов исполнительной власти в области обороны и внутренних дел</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w:t>
      </w:r>
      <w:r>
        <w:rPr>
          <w:rFonts w:ascii="Calibri" w:hAnsi="Calibri" w:cs="Calibri"/>
        </w:rPr>
        <w:lastRenderedPageBreak/>
        <w:t>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ГОСУДАРСТВЕННЫЙ ВЕТЕРИНАРНЫЙ</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ВЕДОМСТВЕННЫЙ ВЕТЕРИНАРНО-САНИТАРНЫЙ НАДЗОР</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Государственный ветеринарный надзор</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согласно их компетенции в </w:t>
      </w:r>
      <w:hyperlink r:id="rId4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5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bookmarkStart w:id="4" w:name="Par190"/>
      <w:bookmarkEnd w:id="4"/>
      <w:r>
        <w:rPr>
          <w:rFonts w:ascii="Calibri" w:hAnsi="Calibri" w:cs="Calibri"/>
        </w:rPr>
        <w:t>Статья 9. Права должностных лиц органов государственного ветеринарного надзора</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органов государственного ветеринарного надзора, являющиеся государственными ветеринарными инспекторами, в </w:t>
      </w:r>
      <w:hyperlink r:id="rId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устанавливать причины, условия возникновения и распространения заразных </w:t>
      </w:r>
      <w:hyperlink r:id="rId55" w:history="1">
        <w:r>
          <w:rPr>
            <w:rFonts w:ascii="Calibri" w:hAnsi="Calibri" w:cs="Calibri"/>
            <w:color w:val="0000FF"/>
          </w:rPr>
          <w:t>болезней</w:t>
        </w:r>
      </w:hyperlink>
      <w:r>
        <w:rPr>
          <w:rFonts w:ascii="Calibri" w:hAnsi="Calibri" w:cs="Calibri"/>
        </w:rPr>
        <w:t xml:space="preserve"> животных и небезопасных в ветеринарно-санитарном отношении продуктов животноводства;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в органы государственной власти Российской Федерации, субъектов Российской Федерации:</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в установленном законодательством Российской Федерации порядке чрезвычайных противоэпизоотических комиссий;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8" w:history="1">
        <w:r>
          <w:rPr>
            <w:rFonts w:ascii="Calibri" w:hAnsi="Calibri" w:cs="Calibri"/>
            <w:color w:val="0000FF"/>
          </w:rPr>
          <w:t>закон</w:t>
        </w:r>
      </w:hyperlink>
      <w:r>
        <w:rPr>
          <w:rFonts w:ascii="Calibri" w:hAnsi="Calibri" w:cs="Calibri"/>
        </w:rPr>
        <w:t xml:space="preserve"> от 21.07.2007 N 191-ФЗ;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проведении диагностических исследований и вакцинации животных по эпизоотическим показаниям;</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 w:history="1">
        <w:r>
          <w:rPr>
            <w:rFonts w:ascii="Calibri" w:hAnsi="Calibri" w:cs="Calibri"/>
            <w:color w:val="0000FF"/>
          </w:rPr>
          <w:t>закон</w:t>
        </w:r>
      </w:hyperlink>
      <w:r>
        <w:rPr>
          <w:rFonts w:ascii="Calibri" w:hAnsi="Calibri" w:cs="Calibri"/>
        </w:rPr>
        <w:t xml:space="preserve"> от 09.05.2005 N 45-ФЗ;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ar349" w:history="1">
        <w:r>
          <w:rPr>
            <w:rFonts w:ascii="Calibri" w:hAnsi="Calibri" w:cs="Calibri"/>
            <w:color w:val="0000FF"/>
          </w:rPr>
          <w:t>Законом</w:t>
        </w:r>
      </w:hyperlink>
      <w:r>
        <w:rPr>
          <w:rFonts w:ascii="Calibri" w:hAnsi="Calibri" w:cs="Calibri"/>
        </w:rPr>
        <w:t>.</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0" w:history="1">
        <w:r>
          <w:rPr>
            <w:rFonts w:ascii="Calibri" w:hAnsi="Calibri" w:cs="Calibri"/>
            <w:color w:val="0000FF"/>
          </w:rPr>
          <w:t>законом</w:t>
        </w:r>
      </w:hyperlink>
      <w:r>
        <w:rPr>
          <w:rFonts w:ascii="Calibri" w:hAnsi="Calibri" w:cs="Calibri"/>
        </w:rPr>
        <w:t xml:space="preserve"> от 21.07.2007 N 191-ФЗ)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Утратила силу. - Федеральный </w:t>
      </w:r>
      <w:hyperlink r:id="rId61" w:history="1">
        <w:r>
          <w:rPr>
            <w:rFonts w:ascii="Calibri" w:hAnsi="Calibri" w:cs="Calibri"/>
            <w:color w:val="0000FF"/>
          </w:rPr>
          <w:t>закон</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 Утратила силу. - Федеральный </w:t>
      </w:r>
      <w:hyperlink r:id="rId62" w:history="1">
        <w:r>
          <w:rPr>
            <w:rFonts w:ascii="Calibri" w:hAnsi="Calibri" w:cs="Calibri"/>
            <w:color w:val="0000FF"/>
          </w:rPr>
          <w:t>закон</w:t>
        </w:r>
      </w:hyperlink>
      <w:r>
        <w:rPr>
          <w:rFonts w:ascii="Calibri" w:hAnsi="Calibri" w:cs="Calibri"/>
        </w:rPr>
        <w:t xml:space="preserve"> от 22.08.2004 N 122-ФЗ.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ОБЩИЕ ТРЕБОВАНИЯ ПО ПРЕДУПРЕЖДЕНИЮ</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ЛИКВИДАЦИИ БОЛЕЗНЕЙ ЖИВОТНЫХ И ОБЕСПЕЧЕНИЮ БЕЗОПАСНОСТИ</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ВЕТЕРИНАРНОМ ОТНОШЕНИИ ПРОДУКТОВ ЖИВОТНОВОДСТВА</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Планировка и строительство предприятий по производству и хранению продуктов животноводства</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w:t>
      </w:r>
      <w:r>
        <w:rPr>
          <w:rFonts w:ascii="Calibri" w:hAnsi="Calibri" w:cs="Calibri"/>
        </w:rPr>
        <w:lastRenderedPageBreak/>
        <w:t>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30.12.2008 N 309-ФЗ)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18.12.2006 N 232-ФЗ)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Содержание, кормление и водопой животных, их перевозка или перегон</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30.12.2008 N 309-ФЗ)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Ветеринарно-санитарные </w:t>
      </w:r>
      <w:hyperlink r:id="rId66" w:history="1">
        <w:r>
          <w:rPr>
            <w:rFonts w:ascii="Calibri" w:hAnsi="Calibri" w:cs="Calibri"/>
            <w:color w:val="0000FF"/>
          </w:rPr>
          <w:t>требования</w:t>
        </w:r>
      </w:hyperlink>
      <w:r>
        <w:rPr>
          <w:rFonts w:ascii="Calibri" w:hAnsi="Calibri" w:cs="Calibri"/>
        </w:rPr>
        <w:t xml:space="preserve">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30.12.2008 N 313-ФЗ)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3074A3" w:rsidRDefault="003074A3">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Перевозка</w:t>
        </w:r>
      </w:hyperlink>
      <w:r>
        <w:rPr>
          <w:rFonts w:ascii="Calibri" w:hAnsi="Calibri" w:cs="Calibri"/>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Охрана территории Российской Федерации от заноса заразных болезней животных из иностранных государств</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28.12.2010 N 394-ФЗ)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71" w:history="1">
        <w:r>
          <w:rPr>
            <w:rFonts w:ascii="Calibri" w:hAnsi="Calibri" w:cs="Calibri"/>
            <w:color w:val="0000FF"/>
          </w:rPr>
          <w:t>Перечень</w:t>
        </w:r>
      </w:hyperlink>
      <w:r>
        <w:rPr>
          <w:rFonts w:ascii="Calibri" w:hAnsi="Calibri" w:cs="Calibri"/>
        </w:rPr>
        <w:t xml:space="preserve"> специализированных пунктов пропуска определяется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мероприятий по предупреждению заноса заразных болезней животных </w:t>
      </w:r>
      <w:r>
        <w:rPr>
          <w:rFonts w:ascii="Calibri" w:hAnsi="Calibri" w:cs="Calibri"/>
        </w:rPr>
        <w:lastRenderedPageBreak/>
        <w:t>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w:t>
      </w:r>
      <w:hyperlink r:id="rId73" w:history="1">
        <w:r>
          <w:rPr>
            <w:rFonts w:ascii="Calibri" w:hAnsi="Calibri" w:cs="Calibri"/>
            <w:color w:val="0000FF"/>
          </w:rPr>
          <w:t>процедурой</w:t>
        </w:r>
      </w:hyperlink>
      <w:r>
        <w:rPr>
          <w:rFonts w:ascii="Calibri" w:hAnsi="Calibri" w:cs="Calibri"/>
        </w:rPr>
        <w:t xml:space="preserve">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w:t>
      </w:r>
    </w:p>
    <w:p w:rsidR="003074A3" w:rsidRDefault="003074A3">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Порядок</w:t>
        </w:r>
      </w:hyperlink>
      <w:r>
        <w:rPr>
          <w:rFonts w:ascii="Calibri" w:hAnsi="Calibri" w:cs="Calibri"/>
        </w:rP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Заготовка, переработка, хранение, перевозка и реализация продуктов животноводства</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4A3" w:rsidRDefault="003074A3">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Приказом</w:t>
        </w:r>
      </w:hyperlink>
      <w:r>
        <w:rPr>
          <w:rFonts w:ascii="Calibri" w:hAnsi="Calibri" w:cs="Calibri"/>
        </w:rPr>
        <w:t xml:space="preserve"> МПС РФ от 18.06.2003 N 34 утверждены </w:t>
      </w:r>
      <w:hyperlink r:id="rId76" w:history="1">
        <w:r>
          <w:rPr>
            <w:rFonts w:ascii="Calibri" w:hAnsi="Calibri" w:cs="Calibri"/>
            <w:color w:val="0000FF"/>
          </w:rPr>
          <w:t>Правила</w:t>
        </w:r>
      </w:hyperlink>
      <w:r>
        <w:rPr>
          <w:rFonts w:ascii="Calibri" w:hAnsi="Calibri" w:cs="Calibri"/>
        </w:rPr>
        <w:t xml:space="preserve"> перевозок железнодорожным транспортом грузов, подконтрольных Госветнадзору.</w:t>
      </w: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Производство, внедрение и применение вакцин, других средств защиты животных от болезней</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10.12.2010 N 356-ФЗ)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Перечень</w:t>
        </w:r>
      </w:hyperlink>
      <w:r>
        <w:rPr>
          <w:rFonts w:ascii="Calibri" w:hAnsi="Calibri" w:cs="Calibri"/>
        </w:rPr>
        <w:t xml:space="preserve"> заразных, в том числе особо опасных, болезней животных, по которым могут </w:t>
      </w:r>
      <w:r>
        <w:rPr>
          <w:rFonts w:ascii="Calibri" w:hAnsi="Calibri" w:cs="Calibri"/>
        </w:rPr>
        <w:lastRenderedPageBreak/>
        <w:t>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предприятий, учреждений, организаций и граждан - владельцев животных и производителей продуктов животноводства</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животных и производители продуктов животноводства обязаны:</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3074A3" w:rsidRDefault="003074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30.12.2008 N 309-ФЗ)</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прибытия специалистов в области ветеринарии принять меры по изоляции животных, подозреваемых в заболевании;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Изъятие животных и (или) продуктов животноводства при ликвидации очагов особо опасных болезней животных</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21.07.2007 N 191-ФЗ)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ar190" w:history="1">
        <w:r>
          <w:rPr>
            <w:rFonts w:ascii="Calibri" w:hAnsi="Calibri" w:cs="Calibri"/>
            <w:color w:val="0000FF"/>
          </w:rPr>
          <w:t>статье 9</w:t>
        </w:r>
      </w:hyperlink>
      <w:r>
        <w:rPr>
          <w:rFonts w:ascii="Calibri" w:hAnsi="Calibri" w:cs="Calibri"/>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3074A3" w:rsidRDefault="003074A3">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Порядок</w:t>
        </w:r>
      </w:hyperlink>
      <w:r>
        <w:rPr>
          <w:rFonts w:ascii="Calibri" w:hAnsi="Calibri" w:cs="Calibri"/>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стоимости изымаемого имущества может быть оспорена собственником имущества в суде.</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ЗАЩИТА НАСЕЛЕНИЯ ОТ БОЛЕЗНЕЙ, ОБЩИХ</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ЧЕЛОВЕКА И ЖИВОТНЫХ, И ПИЩЕВЫХ ОТРАВЛЕНИЙ</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Утратила силу. - Федеральный </w:t>
      </w:r>
      <w:hyperlink r:id="rId82" w:history="1">
        <w:r>
          <w:rPr>
            <w:rFonts w:ascii="Calibri" w:hAnsi="Calibri" w:cs="Calibri"/>
            <w:color w:val="0000FF"/>
          </w:rPr>
          <w:t>закон</w:t>
        </w:r>
      </w:hyperlink>
      <w:r>
        <w:rPr>
          <w:rFonts w:ascii="Calibri" w:hAnsi="Calibri" w:cs="Calibri"/>
        </w:rPr>
        <w:t xml:space="preserve"> от 31.12.2005 N 199-ФЗ.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83" w:history="1">
        <w:r>
          <w:rPr>
            <w:rFonts w:ascii="Calibri" w:hAnsi="Calibri" w:cs="Calibri"/>
            <w:color w:val="0000FF"/>
          </w:rPr>
          <w:t>вступления</w:t>
        </w:r>
      </w:hyperlink>
      <w:r>
        <w:rPr>
          <w:rFonts w:ascii="Calibri" w:hAnsi="Calibri" w:cs="Calibri"/>
        </w:rPr>
        <w:t xml:space="preserve"> в силу Федерального </w:t>
      </w:r>
      <w:hyperlink r:id="rId84" w:history="1">
        <w:r>
          <w:rPr>
            <w:rFonts w:ascii="Calibri" w:hAnsi="Calibri" w:cs="Calibri"/>
            <w:color w:val="0000FF"/>
          </w:rPr>
          <w:t>закона</w:t>
        </w:r>
      </w:hyperlink>
      <w:r>
        <w:rPr>
          <w:rFonts w:ascii="Calibri" w:hAnsi="Calibri" w:cs="Calibri"/>
        </w:rPr>
        <w:t xml:space="preserve"> от 12.06.2008 N 88-ФЗ положения статьи 21 не применяются в части молочных продуктов промышленного изготовления (Федеральный </w:t>
      </w:r>
      <w:hyperlink r:id="rId85" w:history="1">
        <w:r>
          <w:rPr>
            <w:rFonts w:ascii="Calibri" w:hAnsi="Calibri" w:cs="Calibri"/>
            <w:color w:val="0000FF"/>
          </w:rPr>
          <w:t>закон</w:t>
        </w:r>
      </w:hyperlink>
      <w:r>
        <w:rPr>
          <w:rFonts w:ascii="Calibri" w:hAnsi="Calibri" w:cs="Calibri"/>
        </w:rPr>
        <w:t xml:space="preserve"> от 12.06.2008 N 88-ФЗ (в ред. Федерального закона от 22.07.2010 N 163-ФЗ)).</w:t>
      </w: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Ветеринарно-санитарная экспертиза</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31.12.2005 N 199-ФЗ)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w:t>
      </w:r>
      <w:r>
        <w:rPr>
          <w:rFonts w:ascii="Calibri" w:hAnsi="Calibri" w:cs="Calibri"/>
        </w:rPr>
        <w:lastRenderedPageBreak/>
        <w:t>продукции животного происхождения, организуют федеральный орган исполнительной власти, осуществляющий функции по контролю и надзору в сфере ветеринарии,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в пределах своей компетенции.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28.12.2010 N 394-ФЗ)</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3074A3" w:rsidRDefault="003074A3">
      <w:pPr>
        <w:widowControl w:val="0"/>
        <w:autoSpaceDE w:val="0"/>
        <w:autoSpaceDN w:val="0"/>
        <w:adjustRightInd w:val="0"/>
        <w:spacing w:after="0" w:line="240" w:lineRule="auto"/>
        <w:ind w:firstLine="540"/>
        <w:jc w:val="both"/>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ОТВЕТСТВЕННОСТЬ ЗА НАРУШЕНИЕ ВЕТЕРИНАРНОГО</w:t>
      </w:r>
    </w:p>
    <w:p w:rsidR="003074A3" w:rsidRDefault="003074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bookmarkStart w:id="5" w:name="Par349"/>
      <w:bookmarkEnd w:id="5"/>
      <w:r>
        <w:rPr>
          <w:rFonts w:ascii="Calibri" w:hAnsi="Calibri" w:cs="Calibri"/>
        </w:rPr>
        <w:t>Статья 23. Ответственность за нарушение ветеринарного законодательства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24. Утратила силу. - Федеральный </w:t>
      </w:r>
      <w:hyperlink r:id="rId88" w:history="1">
        <w:r>
          <w:rPr>
            <w:rFonts w:ascii="Calibri" w:hAnsi="Calibri" w:cs="Calibri"/>
            <w:color w:val="0000FF"/>
          </w:rPr>
          <w:t>закон</w:t>
        </w:r>
      </w:hyperlink>
      <w:r>
        <w:rPr>
          <w:rFonts w:ascii="Calibri" w:hAnsi="Calibri" w:cs="Calibri"/>
        </w:rPr>
        <w:t xml:space="preserve"> от 30.12.2001 N 196-ФЗ.</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 МЕЖДУНАРОДНЫЕ ДОГОВОРЫ</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Международные договоры</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074A3" w:rsidRDefault="003074A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74A3" w:rsidRDefault="003074A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074A3" w:rsidRDefault="003074A3">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Дом Советов России</w:t>
      </w:r>
    </w:p>
    <w:p w:rsidR="003074A3" w:rsidRDefault="003074A3">
      <w:pPr>
        <w:widowControl w:val="0"/>
        <w:autoSpaceDE w:val="0"/>
        <w:autoSpaceDN w:val="0"/>
        <w:adjustRightInd w:val="0"/>
        <w:spacing w:after="0" w:line="240" w:lineRule="auto"/>
        <w:rPr>
          <w:rFonts w:ascii="Calibri" w:hAnsi="Calibri" w:cs="Calibri"/>
        </w:rPr>
      </w:pPr>
      <w:r>
        <w:rPr>
          <w:rFonts w:ascii="Calibri" w:hAnsi="Calibri" w:cs="Calibri"/>
        </w:rPr>
        <w:t>14 мая 1993 года</w:t>
      </w:r>
    </w:p>
    <w:p w:rsidR="003074A3" w:rsidRDefault="003074A3">
      <w:pPr>
        <w:widowControl w:val="0"/>
        <w:autoSpaceDE w:val="0"/>
        <w:autoSpaceDN w:val="0"/>
        <w:adjustRightInd w:val="0"/>
        <w:spacing w:after="0" w:line="240" w:lineRule="auto"/>
        <w:rPr>
          <w:rFonts w:ascii="Calibri" w:hAnsi="Calibri" w:cs="Calibri"/>
        </w:rPr>
      </w:pPr>
      <w:r>
        <w:rPr>
          <w:rFonts w:ascii="Calibri" w:hAnsi="Calibri" w:cs="Calibri"/>
        </w:rPr>
        <w:t>N 4979-1</w:t>
      </w: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autoSpaceDE w:val="0"/>
        <w:autoSpaceDN w:val="0"/>
        <w:adjustRightInd w:val="0"/>
        <w:spacing w:after="0" w:line="240" w:lineRule="auto"/>
        <w:rPr>
          <w:rFonts w:ascii="Calibri" w:hAnsi="Calibri" w:cs="Calibri"/>
        </w:rPr>
      </w:pPr>
    </w:p>
    <w:p w:rsidR="003074A3" w:rsidRDefault="003074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2846" w:rsidRDefault="006B2846"/>
    <w:sectPr w:rsidR="006B2846" w:rsidSect="00BC1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4A3"/>
    <w:rsid w:val="00021553"/>
    <w:rsid w:val="000F366C"/>
    <w:rsid w:val="00150116"/>
    <w:rsid w:val="001969A6"/>
    <w:rsid w:val="0022471D"/>
    <w:rsid w:val="00240DAA"/>
    <w:rsid w:val="00271CD3"/>
    <w:rsid w:val="0029659E"/>
    <w:rsid w:val="002B7A1B"/>
    <w:rsid w:val="002C6A01"/>
    <w:rsid w:val="002E222A"/>
    <w:rsid w:val="003074A3"/>
    <w:rsid w:val="0031630E"/>
    <w:rsid w:val="003442DF"/>
    <w:rsid w:val="00347BEA"/>
    <w:rsid w:val="00377B35"/>
    <w:rsid w:val="003835DD"/>
    <w:rsid w:val="003A4A22"/>
    <w:rsid w:val="003B2ED7"/>
    <w:rsid w:val="00403B96"/>
    <w:rsid w:val="004804A0"/>
    <w:rsid w:val="004820FF"/>
    <w:rsid w:val="004B66D3"/>
    <w:rsid w:val="00542450"/>
    <w:rsid w:val="00546909"/>
    <w:rsid w:val="006040F4"/>
    <w:rsid w:val="0060437F"/>
    <w:rsid w:val="00627B51"/>
    <w:rsid w:val="006435A3"/>
    <w:rsid w:val="00685565"/>
    <w:rsid w:val="00691C5B"/>
    <w:rsid w:val="006B2846"/>
    <w:rsid w:val="006C502D"/>
    <w:rsid w:val="006E54CC"/>
    <w:rsid w:val="006E6FC7"/>
    <w:rsid w:val="00722E59"/>
    <w:rsid w:val="00726319"/>
    <w:rsid w:val="00731A3E"/>
    <w:rsid w:val="0074493B"/>
    <w:rsid w:val="00763BA9"/>
    <w:rsid w:val="00784413"/>
    <w:rsid w:val="00785B8F"/>
    <w:rsid w:val="00796AB9"/>
    <w:rsid w:val="007A14AA"/>
    <w:rsid w:val="007B350F"/>
    <w:rsid w:val="008278D9"/>
    <w:rsid w:val="00880994"/>
    <w:rsid w:val="0088179F"/>
    <w:rsid w:val="00892444"/>
    <w:rsid w:val="00895312"/>
    <w:rsid w:val="008B7C9B"/>
    <w:rsid w:val="008C3D16"/>
    <w:rsid w:val="00946229"/>
    <w:rsid w:val="0099144E"/>
    <w:rsid w:val="009B51BD"/>
    <w:rsid w:val="009C1EF0"/>
    <w:rsid w:val="009C503E"/>
    <w:rsid w:val="00A037BC"/>
    <w:rsid w:val="00A209E7"/>
    <w:rsid w:val="00A44A33"/>
    <w:rsid w:val="00A46ED0"/>
    <w:rsid w:val="00A556CD"/>
    <w:rsid w:val="00A651D8"/>
    <w:rsid w:val="00A7020C"/>
    <w:rsid w:val="00AA078D"/>
    <w:rsid w:val="00AB0692"/>
    <w:rsid w:val="00B109EF"/>
    <w:rsid w:val="00B140EF"/>
    <w:rsid w:val="00B75387"/>
    <w:rsid w:val="00BD0D0C"/>
    <w:rsid w:val="00D43432"/>
    <w:rsid w:val="00D525A0"/>
    <w:rsid w:val="00D6719C"/>
    <w:rsid w:val="00DB0077"/>
    <w:rsid w:val="00DE103C"/>
    <w:rsid w:val="00DE5EDC"/>
    <w:rsid w:val="00E40369"/>
    <w:rsid w:val="00E40AC5"/>
    <w:rsid w:val="00E5555D"/>
    <w:rsid w:val="00E57FA0"/>
    <w:rsid w:val="00E8728A"/>
    <w:rsid w:val="00EB71BB"/>
    <w:rsid w:val="00EC0013"/>
    <w:rsid w:val="00F21979"/>
    <w:rsid w:val="00F24ED8"/>
    <w:rsid w:val="00F43B98"/>
    <w:rsid w:val="00FA5B6C"/>
    <w:rsid w:val="00FB549D"/>
    <w:rsid w:val="00FD1A97"/>
    <w:rsid w:val="00FE17B7"/>
    <w:rsid w:val="00FE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22C217BD1DE39D094EB657F2DA97043BED7C1B163A4E240918B63C2E94C03C0B7B216994CA0zC4FG" TargetMode="External"/><Relationship Id="rId18" Type="http://schemas.openxmlformats.org/officeDocument/2006/relationships/hyperlink" Target="consultantplus://offline/ref=E7E22C217BD1DE39D094EB657F2DA9704ABCD0C6B56EF9E848C88761C5E61314C7FEBE17994CA0C7z24AG" TargetMode="External"/><Relationship Id="rId26" Type="http://schemas.openxmlformats.org/officeDocument/2006/relationships/hyperlink" Target="consultantplus://offline/ref=E7E22C217BD1DE39D094EB657F2DA9704ABCD3C5B260F9E848C88761C5E61314C7FEBE17994CA0C7z24AG" TargetMode="External"/><Relationship Id="rId39" Type="http://schemas.openxmlformats.org/officeDocument/2006/relationships/hyperlink" Target="consultantplus://offline/ref=E7E22C217BD1DE39D094EB657F2DA9704AB9D2C1B76DF9E848C88761C5E61314C7FEBE17994CA1C3z24DG" TargetMode="External"/><Relationship Id="rId21" Type="http://schemas.openxmlformats.org/officeDocument/2006/relationships/hyperlink" Target="consultantplus://offline/ref=E7E22C217BD1DE39D094EB657F2DA9704AB9D2C2B168F9E848C88761C5E61314C7FEBE17994DA2C1z240G" TargetMode="External"/><Relationship Id="rId34" Type="http://schemas.openxmlformats.org/officeDocument/2006/relationships/hyperlink" Target="consultantplus://offline/ref=E7E22C217BD1DE39D094EB657F2DA9704ABED2C6B26DF9E848C88761C5E61314C7FEBE17994CA1C6z24EG" TargetMode="External"/><Relationship Id="rId42" Type="http://schemas.openxmlformats.org/officeDocument/2006/relationships/hyperlink" Target="consultantplus://offline/ref=E7E22C217BD1DE39D094F57E6A2DA97048BCD0C2B163A4E240918B63C2E94C03C0B7B216994CA2zC43G" TargetMode="External"/><Relationship Id="rId47" Type="http://schemas.openxmlformats.org/officeDocument/2006/relationships/hyperlink" Target="consultantplus://offline/ref=E7E22C217BD1DE39D094EB657F2DA9704AB9D2C2B168F9E848C88761C5E61314C7FEBE17994DA3C7z24AG" TargetMode="External"/><Relationship Id="rId50" Type="http://schemas.openxmlformats.org/officeDocument/2006/relationships/hyperlink" Target="consultantplus://offline/ref=E7E22C217BD1DE39D094EB657F2DA9704ABED3C7B16EF9E848C88761C5zE46G" TargetMode="External"/><Relationship Id="rId55" Type="http://schemas.openxmlformats.org/officeDocument/2006/relationships/hyperlink" Target="consultantplus://offline/ref=E7E22C217BD1DE39D094EB657F2DA9704ABCD0C6B56EF9E848C88761C5E61314C7FEBE17994CA0C7z24AG" TargetMode="External"/><Relationship Id="rId63" Type="http://schemas.openxmlformats.org/officeDocument/2006/relationships/hyperlink" Target="consultantplus://offline/ref=E7E22C217BD1DE39D094EB657F2DA9704ABCD7C6B76DF9E848C88761C5E61314C7FEBE17994CA0C3z24FG" TargetMode="External"/><Relationship Id="rId68" Type="http://schemas.openxmlformats.org/officeDocument/2006/relationships/hyperlink" Target="consultantplus://offline/ref=E7E22C217BD1DE39D094EB657F2DA97043BED7C1B163A4E240918B63C2E94C03C0B7B216994CA0zC4FG" TargetMode="External"/><Relationship Id="rId76" Type="http://schemas.openxmlformats.org/officeDocument/2006/relationships/hyperlink" Target="consultantplus://offline/ref=E7E22C217BD1DE39D094EB657F2DA9704FBFDCC7B263A4E240918B63C2E94C03C0B7B216994CA1zC44G" TargetMode="External"/><Relationship Id="rId84" Type="http://schemas.openxmlformats.org/officeDocument/2006/relationships/hyperlink" Target="consultantplus://offline/ref=E7E22C217BD1DE39D094EB657F2DA9704ABCD1C0B269F9E848C88761C5zE46G" TargetMode="External"/><Relationship Id="rId89" Type="http://schemas.openxmlformats.org/officeDocument/2006/relationships/fontTable" Target="fontTable.xml"/><Relationship Id="rId7" Type="http://schemas.openxmlformats.org/officeDocument/2006/relationships/hyperlink" Target="consultantplus://offline/ref=E7E22C217BD1DE39D094EB657F2DA9704ABDD6C9B460F9E848C88761C5E61314C7FEBE17994CA2C4z248G" TargetMode="External"/><Relationship Id="rId71" Type="http://schemas.openxmlformats.org/officeDocument/2006/relationships/hyperlink" Target="consultantplus://offline/ref=E7E22C217BD1DE39D094F57E6A2DA9704ABCD2C5B26AF9E848C88761C5E61314C7FEBE17994CA0C6z241G" TargetMode="External"/><Relationship Id="rId2" Type="http://schemas.openxmlformats.org/officeDocument/2006/relationships/settings" Target="settings.xml"/><Relationship Id="rId16" Type="http://schemas.openxmlformats.org/officeDocument/2006/relationships/hyperlink" Target="consultantplus://offline/ref=E7E22C217BD1DE39D094EB657F2DA9704ABED2C6B26DF9E848C88761C5E61314C7FEBE17994CA1C6z24DG" TargetMode="External"/><Relationship Id="rId29" Type="http://schemas.openxmlformats.org/officeDocument/2006/relationships/hyperlink" Target="consultantplus://offline/ref=E7E22C217BD1DE39D094EB657F2DA9704ABDD3C7B76DF9E848C88761C5E61314C7FEBE17994CA0C7z24BG" TargetMode="External"/><Relationship Id="rId11" Type="http://schemas.openxmlformats.org/officeDocument/2006/relationships/hyperlink" Target="consultantplus://offline/ref=E7E22C217BD1DE39D094EB657F2DA9704EBED6C3B163A4E240918B63C2E94C03C0B7B216994CA0zC4FG" TargetMode="External"/><Relationship Id="rId24" Type="http://schemas.openxmlformats.org/officeDocument/2006/relationships/hyperlink" Target="consultantplus://offline/ref=E7E22C217BD1DE39D094EB657F2DA9704ABEDDC2B96BF9E848C88761C5E61314C7FEBE17994CA0C6z241G" TargetMode="External"/><Relationship Id="rId32" Type="http://schemas.openxmlformats.org/officeDocument/2006/relationships/hyperlink" Target="consultantplus://offline/ref=E7E22C217BD1DE39D094EB657F2DA9704ABDD3C7B76DF9E848C88761C5E61314C7FEBE17994CA0C7z24CG" TargetMode="External"/><Relationship Id="rId37" Type="http://schemas.openxmlformats.org/officeDocument/2006/relationships/hyperlink" Target="consultantplus://offline/ref=E7E22C217BD1DE39D094EB657F2DA9704AB9D2C1B76DF9E848C88761C5E61314C7FEBE17994CA1C3z24DG" TargetMode="External"/><Relationship Id="rId40" Type="http://schemas.openxmlformats.org/officeDocument/2006/relationships/hyperlink" Target="consultantplus://offline/ref=E7E22C217BD1DE39D094EB657F2DA9704ABED7C3B56EF9E848C88761C5E61314C7FEBE17994CA4C3z24AG" TargetMode="External"/><Relationship Id="rId45" Type="http://schemas.openxmlformats.org/officeDocument/2006/relationships/hyperlink" Target="consultantplus://offline/ref=E7E22C217BD1DE39D094EB657F2DA9704AB9D2C2B168F9E848C88761C5E61314C7FEBE17994DA3C6z240G" TargetMode="External"/><Relationship Id="rId53" Type="http://schemas.openxmlformats.org/officeDocument/2006/relationships/hyperlink" Target="consultantplus://offline/ref=E7E22C217BD1DE39D094F57E6A2DA97048BCD0C2B163A4E240918B63C2E94C03C0B7B216994CA2zC42G" TargetMode="External"/><Relationship Id="rId58" Type="http://schemas.openxmlformats.org/officeDocument/2006/relationships/hyperlink" Target="consultantplus://offline/ref=E7E22C217BD1DE39D094EB657F2DA9704EBED6C3B163A4E240918B63C2E94C03C0B7B216994CA1zC47G" TargetMode="External"/><Relationship Id="rId66" Type="http://schemas.openxmlformats.org/officeDocument/2006/relationships/hyperlink" Target="consultantplus://offline/ref=E7E22C217BD1DE39D094F57E6A2DA9704FBCD2C9B563A4E240918B63C2E94C03C0B7B216994CA1zC44G" TargetMode="External"/><Relationship Id="rId74" Type="http://schemas.openxmlformats.org/officeDocument/2006/relationships/hyperlink" Target="consultantplus://offline/ref=E7E22C217BD1DE39D094F57E6A2DA9704ABED4C4B66EF9E848C88761C5E61314C7FEBE17994CA0C7z249G" TargetMode="External"/><Relationship Id="rId79" Type="http://schemas.openxmlformats.org/officeDocument/2006/relationships/hyperlink" Target="consultantplus://offline/ref=E7E22C217BD1DE39D094EB657F2DA9704ABCD7C6B76DF9E848C88761C5E61314C7FEBE17994CA0C3z241G" TargetMode="External"/><Relationship Id="rId87" Type="http://schemas.openxmlformats.org/officeDocument/2006/relationships/hyperlink" Target="consultantplus://offline/ref=E7E22C217BD1DE39D094EB657F2DA9704ABCD3C5B260F9E848C88761C5E61314C7FEBE17994CA0C4z24BG" TargetMode="External"/><Relationship Id="rId5" Type="http://schemas.openxmlformats.org/officeDocument/2006/relationships/hyperlink" Target="consultantplus://offline/ref=E7E22C217BD1DE39D094EB657F2DA9704AB9D0C7B96AF9E848C88761C5E61314C7FEBE17994CA0CFz24CG" TargetMode="External"/><Relationship Id="rId61" Type="http://schemas.openxmlformats.org/officeDocument/2006/relationships/hyperlink" Target="consultantplus://offline/ref=E7E22C217BD1DE39D094EB657F2DA9704AB9D2C2B168F9E848C88761C5E61314C7FEBE17994DA3C2z24AG" TargetMode="External"/><Relationship Id="rId82" Type="http://schemas.openxmlformats.org/officeDocument/2006/relationships/hyperlink" Target="consultantplus://offline/ref=E7E22C217BD1DE39D094EB657F2DA9704AB9D2C1B76DF9E848C88761C5E61314C7FEBE17994CA1C3z24EG" TargetMode="External"/><Relationship Id="rId90" Type="http://schemas.openxmlformats.org/officeDocument/2006/relationships/theme" Target="theme/theme1.xml"/><Relationship Id="rId19" Type="http://schemas.openxmlformats.org/officeDocument/2006/relationships/hyperlink" Target="consultantplus://offline/ref=E7E22C217BD1DE39D094EB657F2DA9704AB9D2C2B168F9E848C88761C5E61314C7FEBE17994DA2C1z241G" TargetMode="External"/><Relationship Id="rId4" Type="http://schemas.openxmlformats.org/officeDocument/2006/relationships/hyperlink" Target="consultantplus://offline/ref=E7E22C217BD1DE39D094EB657F2DA9704CBCD4C2B263A4E240918B63C2E94C03C0B7B216994CA7zC40G" TargetMode="External"/><Relationship Id="rId9" Type="http://schemas.openxmlformats.org/officeDocument/2006/relationships/hyperlink" Target="consultantplus://offline/ref=E7E22C217BD1DE39D094EB657F2DA97043BED6C9B263A4E240918B63C2E94C03C0B7B216994EA2zC4EG" TargetMode="External"/><Relationship Id="rId14" Type="http://schemas.openxmlformats.org/officeDocument/2006/relationships/hyperlink" Target="consultantplus://offline/ref=E7E22C217BD1DE39D094EB657F2DA9704ABDD3C7B76DF9E848C88761C5E61314C7FEBE17994CA0C6z240G" TargetMode="External"/><Relationship Id="rId22" Type="http://schemas.openxmlformats.org/officeDocument/2006/relationships/hyperlink" Target="consultantplus://offline/ref=E7E22C217BD1DE39D094EB657F2DA9704ABED2C6B26DF9E848C88761C5E61314C7FEBE17994CA1C6z24CG" TargetMode="External"/><Relationship Id="rId27" Type="http://schemas.openxmlformats.org/officeDocument/2006/relationships/hyperlink" Target="consultantplus://offline/ref=E7E22C217BD1DE39D094EB657F2DA9704AB9D2C2B168F9E848C88761C5E61314C7FEBE17994DA2CEz24BG" TargetMode="External"/><Relationship Id="rId30" Type="http://schemas.openxmlformats.org/officeDocument/2006/relationships/hyperlink" Target="consultantplus://offline/ref=E7E22C217BD1DE39D094EB657F2DA9704ABDD3C7B76DF9E848C88761C5E61314C7FEBE17994CA0C7z24DG" TargetMode="External"/><Relationship Id="rId35" Type="http://schemas.openxmlformats.org/officeDocument/2006/relationships/hyperlink" Target="consultantplus://offline/ref=E7E22C217BD1DE39D094EB657F2DA9704ABED2C6B26DF9E848C88761C5E61314C7FEBE17994CA1C6z241G" TargetMode="External"/><Relationship Id="rId43" Type="http://schemas.openxmlformats.org/officeDocument/2006/relationships/hyperlink" Target="consultantplus://offline/ref=E7E22C217BD1DE39D094EB657F2DA9704ABDD3C7B76DF9E848C88761C5E61314C7FEBE17994CA0C2z24EG" TargetMode="External"/><Relationship Id="rId48" Type="http://schemas.openxmlformats.org/officeDocument/2006/relationships/hyperlink" Target="consultantplus://offline/ref=E7E22C217BD1DE39D094EB657F2DA9704ABED2C6B26DF9E848C88761C5E61314C7FEBE17994CA1C6z240G" TargetMode="External"/><Relationship Id="rId56" Type="http://schemas.openxmlformats.org/officeDocument/2006/relationships/hyperlink" Target="consultantplus://offline/ref=E7E22C217BD1DE39D094EB657F2DA9704ABDD3C7B76DF9E848C88761C5E61314C7FEBE17994CA0C2z240G" TargetMode="External"/><Relationship Id="rId64" Type="http://schemas.openxmlformats.org/officeDocument/2006/relationships/hyperlink" Target="consultantplus://offline/ref=E7E22C217BD1DE39D094EB657F2DA97043BED6C9B263A4E240918B63C2E94C03C0B7B216994EA2zC4EG" TargetMode="External"/><Relationship Id="rId69" Type="http://schemas.openxmlformats.org/officeDocument/2006/relationships/hyperlink" Target="consultantplus://offline/ref=E7E22C217BD1DE39D094EB657F2DA9704FBFDCC4B563A4E240918B63C2E94C03C0B7B216994CA1zC44G" TargetMode="External"/><Relationship Id="rId77" Type="http://schemas.openxmlformats.org/officeDocument/2006/relationships/hyperlink" Target="consultantplus://offline/ref=E7E22C217BD1DE39D094EB657F2DA9704ABDD3C7B76DF9E848C88761C5E61314C7FEBE17994CA0C3z248G" TargetMode="External"/><Relationship Id="rId8" Type="http://schemas.openxmlformats.org/officeDocument/2006/relationships/hyperlink" Target="consultantplus://offline/ref=E7E22C217BD1DE39D094EB657F2DA9704AB9D2C1B76DF9E848C88761C5E61314C7FEBE17994CA1C2z24CG" TargetMode="External"/><Relationship Id="rId51" Type="http://schemas.openxmlformats.org/officeDocument/2006/relationships/hyperlink" Target="consultantplus://offline/ref=E7E22C217BD1DE39D094EB657F2DA9704ABED2C6B26DF9E848C88761C5E61314C7FEBE17994CA1C7z24CG" TargetMode="External"/><Relationship Id="rId72" Type="http://schemas.openxmlformats.org/officeDocument/2006/relationships/hyperlink" Target="consultantplus://offline/ref=E7E22C217BD1DE39D094EB657F2DA9704ABED1C0B969F9E848C88761C5zE46G" TargetMode="External"/><Relationship Id="rId80" Type="http://schemas.openxmlformats.org/officeDocument/2006/relationships/hyperlink" Target="consultantplus://offline/ref=E7E22C217BD1DE39D094EB657F2DA9704EBED6C3B163A4E240918B63C2E94C03C0B7B216994CA1zC42G" TargetMode="External"/><Relationship Id="rId85" Type="http://schemas.openxmlformats.org/officeDocument/2006/relationships/hyperlink" Target="consultantplus://offline/ref=E7E22C217BD1DE39D094EB657F2DA9704ABCD1C0B269F9E848C88761C5E61314C7FEBE17994DA2C6z240G" TargetMode="External"/><Relationship Id="rId3" Type="http://schemas.openxmlformats.org/officeDocument/2006/relationships/webSettings" Target="webSettings.xml"/><Relationship Id="rId12" Type="http://schemas.openxmlformats.org/officeDocument/2006/relationships/hyperlink" Target="consultantplus://offline/ref=E7E22C217BD1DE39D094EB657F2DA9704ABCD7C6B76DF9E848C88761C5E61314C7FEBE17994CA0C3z24CG" TargetMode="External"/><Relationship Id="rId17" Type="http://schemas.openxmlformats.org/officeDocument/2006/relationships/hyperlink" Target="consultantplus://offline/ref=E7E22C217BD1DE39D094EB657F2DA9704ABCD1C0B269F9E848C88761C5E61314C7FEBE17994CA6C0z24DG" TargetMode="External"/><Relationship Id="rId25" Type="http://schemas.openxmlformats.org/officeDocument/2006/relationships/hyperlink" Target="consultantplus://offline/ref=E7E22C217BD1DE39D094EB657F2DA9704AB9D2C2B168F9E848C88761C5E61314C7FEBE17994DA2CEz248G" TargetMode="External"/><Relationship Id="rId33" Type="http://schemas.openxmlformats.org/officeDocument/2006/relationships/hyperlink" Target="consultantplus://offline/ref=E7E22C217BD1DE39D094EB657F2DA9704ABCD4C8B06DF9E848C88761C5E61314C7FEBE17994CA0C7z248G" TargetMode="External"/><Relationship Id="rId38" Type="http://schemas.openxmlformats.org/officeDocument/2006/relationships/hyperlink" Target="consultantplus://offline/ref=E7E22C217BD1DE39D094F57E6A2DA97043B8D6C0B363A4E240918B63zC42G" TargetMode="External"/><Relationship Id="rId46" Type="http://schemas.openxmlformats.org/officeDocument/2006/relationships/hyperlink" Target="consultantplus://offline/ref=E7E22C217BD1DE39D094EB657F2DA9704AB9D2C2B168F9E848C88761C5E61314C7FEBE17994DA3C7z249G" TargetMode="External"/><Relationship Id="rId59" Type="http://schemas.openxmlformats.org/officeDocument/2006/relationships/hyperlink" Target="consultantplus://offline/ref=E7E22C217BD1DE39D094EB657F2DA9704ABDD6C9B460F9E848C88761C5E61314C7FEBE17994CA2C4z248G" TargetMode="External"/><Relationship Id="rId67" Type="http://schemas.openxmlformats.org/officeDocument/2006/relationships/hyperlink" Target="consultantplus://offline/ref=E7E22C217BD1DE39D094EB657F2DA9704ABEDCC6B56BF9E848C88761C5E61314C7FEBE17994CA2C2z241G" TargetMode="External"/><Relationship Id="rId20" Type="http://schemas.openxmlformats.org/officeDocument/2006/relationships/hyperlink" Target="consultantplus://offline/ref=E7E22C217BD1DE39D094EB657F2DA9704ABDD3C7B76DF9E848C88761C5E61314C7FEBE17994CA0C7z249G" TargetMode="External"/><Relationship Id="rId41" Type="http://schemas.openxmlformats.org/officeDocument/2006/relationships/hyperlink" Target="consultantplus://offline/ref=E7E22C217BD1DE39D094EB657F2DA9704AB9D2C2B168F9E848C88761C5E61314C7FEBE17994DA3C6z249G" TargetMode="External"/><Relationship Id="rId54" Type="http://schemas.openxmlformats.org/officeDocument/2006/relationships/hyperlink" Target="consultantplus://offline/ref=E7E22C217BD1DE39D094EB657F2DA9704ABED2C6B26DF9E848C88761C5E61314C7FEBE17994CA1C7z24EG" TargetMode="External"/><Relationship Id="rId62" Type="http://schemas.openxmlformats.org/officeDocument/2006/relationships/hyperlink" Target="consultantplus://offline/ref=E7E22C217BD1DE39D094EB657F2DA9704AB9D2C2B168F9E848C88761C5E61314C7FEBE17994DA3C2z24AG" TargetMode="External"/><Relationship Id="rId70" Type="http://schemas.openxmlformats.org/officeDocument/2006/relationships/hyperlink" Target="consultantplus://offline/ref=E7E22C217BD1DE39D094EB657F2DA9704ABCD3C5B260F9E848C88761C5E61314C7FEBE17994CA0C7z24DG" TargetMode="External"/><Relationship Id="rId75" Type="http://schemas.openxmlformats.org/officeDocument/2006/relationships/hyperlink" Target="consultantplus://offline/ref=E7E22C217BD1DE39D094EB657F2DA9704FBFDCC7B263A4E240918B63zC42G" TargetMode="External"/><Relationship Id="rId83" Type="http://schemas.openxmlformats.org/officeDocument/2006/relationships/hyperlink" Target="consultantplus://offline/ref=E7E22C217BD1DE39D094EB657F2DA9704ABCD1C0B269F9E848C88761C5E61314C7FEBE17994CA6C0z24FG" TargetMode="External"/><Relationship Id="rId88" Type="http://schemas.openxmlformats.org/officeDocument/2006/relationships/hyperlink" Target="consultantplus://offline/ref=E7E22C217BD1DE39D094EB657F2DA9704CBCD4C2B263A4E240918B63C2E94C03C0B7B216994CA7zC40G" TargetMode="External"/><Relationship Id="rId1" Type="http://schemas.openxmlformats.org/officeDocument/2006/relationships/styles" Target="styles.xml"/><Relationship Id="rId6" Type="http://schemas.openxmlformats.org/officeDocument/2006/relationships/hyperlink" Target="consultantplus://offline/ref=E7E22C217BD1DE39D094EB657F2DA9704AB9D2C2B168F9E848C88761C5E61314C7FEBE17994DA2C1z24CG" TargetMode="External"/><Relationship Id="rId15" Type="http://schemas.openxmlformats.org/officeDocument/2006/relationships/hyperlink" Target="consultantplus://offline/ref=E7E22C217BD1DE39D094EB657F2DA9704ABCD3C5B260F9E848C88761C5E61314C7FEBE17994CA0C7z24BG" TargetMode="External"/><Relationship Id="rId23" Type="http://schemas.openxmlformats.org/officeDocument/2006/relationships/hyperlink" Target="consultantplus://offline/ref=E7E22C217BD1DE39D094EB657F2DA9704AB9D2C2B168F9E848C88761C5E61314C7FEBE17994DA2CEz249G" TargetMode="External"/><Relationship Id="rId28" Type="http://schemas.openxmlformats.org/officeDocument/2006/relationships/hyperlink" Target="consultantplus://offline/ref=E7E22C217BD1DE39D094EB657F2DA9704AB9D2C2B168F9E848C88761C5E61314C7FEBE17994DA2CEz24FG" TargetMode="External"/><Relationship Id="rId36" Type="http://schemas.openxmlformats.org/officeDocument/2006/relationships/hyperlink" Target="consultantplus://offline/ref=E7E22C217BD1DE39D094EB657F2DA9704AB9D2C2B26AF9E848C88761C5E61314C7FEBE17994CA6C2z240G" TargetMode="External"/><Relationship Id="rId49" Type="http://schemas.openxmlformats.org/officeDocument/2006/relationships/hyperlink" Target="consultantplus://offline/ref=E7E22C217BD1DE39D094F57E6A2DA97048BCD0C2B163A4E240918B63C2E94C03C0B7B216994CA0zC4FG" TargetMode="External"/><Relationship Id="rId57" Type="http://schemas.openxmlformats.org/officeDocument/2006/relationships/hyperlink" Target="consultantplus://offline/ref=E7E22C217BD1DE39D094EB657F2DA9704ABDD3C7B76DF9E848C88761C5E61314C7FEBE17994CA0C3z249G" TargetMode="External"/><Relationship Id="rId10" Type="http://schemas.openxmlformats.org/officeDocument/2006/relationships/hyperlink" Target="consultantplus://offline/ref=E7E22C217BD1DE39D094EB657F2DA9704ABCD3C5B26EF9E848C88761C5E61314C7FEBE17994CA0C0z240G" TargetMode="External"/><Relationship Id="rId31" Type="http://schemas.openxmlformats.org/officeDocument/2006/relationships/hyperlink" Target="consultantplus://offline/ref=E7E22C217BD1DE39D094EB657F2DA9704AB9D2C1B76DF9E848C88761C5E61314C7FEBE17994CA1C2z24FG" TargetMode="External"/><Relationship Id="rId44" Type="http://schemas.openxmlformats.org/officeDocument/2006/relationships/hyperlink" Target="consultantplus://offline/ref=E7E22C217BD1DE39D094EB657F2DA9704AB9D2C2B168F9E848C88761C5E61314C7FEBE17994DA3C6z24EG" TargetMode="External"/><Relationship Id="rId52" Type="http://schemas.openxmlformats.org/officeDocument/2006/relationships/hyperlink" Target="consultantplus://offline/ref=E7E22C217BD1DE39D094EB657F2DA9704AB9D2C2B168F9E848C88761C5E61314C7FEBE17994DA3C4z241G" TargetMode="External"/><Relationship Id="rId60" Type="http://schemas.openxmlformats.org/officeDocument/2006/relationships/hyperlink" Target="consultantplus://offline/ref=E7E22C217BD1DE39D094EB657F2DA9704EBED6C3B163A4E240918B63C2E94C03C0B7B216994CA1zC44G" TargetMode="External"/><Relationship Id="rId65" Type="http://schemas.openxmlformats.org/officeDocument/2006/relationships/hyperlink" Target="consultantplus://offline/ref=E7E22C217BD1DE39D094EB657F2DA9704ABCD7C6B76DF9E848C88761C5E61314C7FEBE17994CA0C3z24EG" TargetMode="External"/><Relationship Id="rId73" Type="http://schemas.openxmlformats.org/officeDocument/2006/relationships/hyperlink" Target="consultantplus://offline/ref=E7E22C217BD1DE39D094EB657F2DA9704ABDD4C8B160F9E848C88761C5E61314C7FEBE17994DA7C3z24BG" TargetMode="External"/><Relationship Id="rId78" Type="http://schemas.openxmlformats.org/officeDocument/2006/relationships/hyperlink" Target="consultantplus://offline/ref=E7E22C217BD1DE39D094EB657F2DA9704ABFD2C1B56EF9E848C88761C5E61314C7FEBE17994CA0C7z24BG" TargetMode="External"/><Relationship Id="rId81" Type="http://schemas.openxmlformats.org/officeDocument/2006/relationships/hyperlink" Target="consultantplus://offline/ref=E7E22C217BD1DE39D094EB657F2DA9704DBDD1C1B763A4E240918B63C2E94C03C0B7B216994CA1zC47G" TargetMode="External"/><Relationship Id="rId86" Type="http://schemas.openxmlformats.org/officeDocument/2006/relationships/hyperlink" Target="consultantplus://offline/ref=E7E22C217BD1DE39D094EB657F2DA9704AB9D2C1B76DF9E848C88761C5E61314C7FEBE17994CA1C3z2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8125</Words>
  <Characters>46319</Characters>
  <Application>Microsoft Office Word</Application>
  <DocSecurity>0</DocSecurity>
  <Lines>385</Lines>
  <Paragraphs>108</Paragraphs>
  <ScaleCrop>false</ScaleCrop>
  <Company/>
  <LinksUpToDate>false</LinksUpToDate>
  <CharactersWithSpaces>54336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2013-05-20T06:56:00Z</dcterms:created>
  <dcterms:modified xsi:type="dcterms:W3CDTF">2013-05-20T06:57:00Z</dcterms:modified>
</cp:coreProperties>
</file>